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00" w:line="240" w:lineRule="auto"/>
        <w:ind w:left="0" w:right="0" w:firstLine="0"/>
        <w:jc w:val="center"/>
        <w:rPr>
          <w:rFonts w:ascii="Impact" w:cs="Impact" w:hAnsi="Impact" w:eastAsia="Impact"/>
          <w:outline w:val="0"/>
          <w:color w:val="374051"/>
          <w:sz w:val="100"/>
          <w:szCs w:val="100"/>
          <w:shd w:val="clear" w:color="auto" w:fill="f7f7f8"/>
          <w:rtl w:val="0"/>
          <w14:textFill>
            <w14:solidFill>
              <w14:srgbClr w14:val="374151"/>
            </w14:solidFill>
          </w14:textFill>
        </w:rPr>
      </w:pPr>
      <w:r>
        <w:rPr>
          <w:rFonts w:ascii="Impact" w:hAnsi="Impact"/>
          <w:outline w:val="0"/>
          <w:color w:val="374051"/>
          <w:sz w:val="100"/>
          <w:szCs w:val="100"/>
          <w:shd w:val="clear" w:color="auto" w:fill="f7f7f8"/>
          <w:rtl w:val="0"/>
          <w:lang w:val="en-US"/>
          <w14:textFill>
            <w14:solidFill>
              <w14:srgbClr w14:val="374151"/>
            </w14:solidFill>
          </w14:textFill>
        </w:rPr>
        <w:t xml:space="preserve">VINYL </w:t>
      </w:r>
      <w:r>
        <w:rPr>
          <w:rFonts w:ascii="Impact" w:hAnsi="Impact"/>
          <w:outline w:val="0"/>
          <w:color w:val="ed220b"/>
          <w:sz w:val="100"/>
          <w:szCs w:val="100"/>
          <w:shd w:val="clear" w:color="auto" w:fill="f7f7f8"/>
          <w:rtl w:val="0"/>
          <w:lang w:val="en-US"/>
          <w14:textFill>
            <w14:solidFill>
              <w14:srgbClr w14:val="EE220C"/>
            </w14:solidFill>
          </w14:textFill>
        </w:rPr>
        <w:t>NOT</w:t>
      </w:r>
      <w:r>
        <w:rPr>
          <w:rFonts w:ascii="Impact" w:hAnsi="Impact"/>
          <w:outline w:val="0"/>
          <w:color w:val="374051"/>
          <w:sz w:val="100"/>
          <w:szCs w:val="100"/>
          <w:shd w:val="clear" w:color="auto" w:fill="f7f7f8"/>
          <w:rtl w:val="0"/>
          <w:lang w:val="en-US"/>
          <w14:textFill>
            <w14:solidFill>
              <w14:srgbClr w14:val="374151"/>
            </w14:solidFill>
          </w14:textFill>
        </w:rPr>
        <w:t xml:space="preserve"> INCLUDED</w:t>
      </w:r>
      <w:r>
        <w:rPr>
          <w:rFonts w:ascii="Impact" w:hAnsi="Impact" w:hint="default"/>
          <w:outline w:val="0"/>
          <w:color w:val="374051"/>
          <w:sz w:val="100"/>
          <w:szCs w:val="100"/>
          <w:shd w:val="clear" w:color="auto" w:fill="f7f7f8"/>
          <w:rtl w:val="0"/>
          <w:lang w:val="en-US"/>
          <w14:textFill>
            <w14:solidFill>
              <w14:srgbClr w14:val="374151"/>
            </w14:solidFill>
          </w14:textFill>
        </w:rPr>
        <w:t>™</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14:textFill>
            <w14:solidFill>
              <w14:srgbClr w14:val="414141"/>
            </w14:solidFill>
          </w14:textFill>
        </w:rPr>
        <w:t>TYPE:</w:t>
      </w: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Photo Novelty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DESCRIPTION: </w:t>
      </w:r>
    </w:p>
    <w:p>
      <w:pPr>
        <w:pStyle w:val="Default"/>
        <w:suppressAutoHyphens w:val="1"/>
        <w:bidi w:val="0"/>
        <w:spacing w:before="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Strike a pose, channel your inner icon, and become the star of your own (bootleg) record sleeve. From glam rock to pop legends, we</w:t>
      </w:r>
      <w:r>
        <w:rPr>
          <w:rFonts w:ascii="Helvetica" w:hAnsi="Helvetica" w:hint="default"/>
          <w:sz w:val="32"/>
          <w:szCs w:val="32"/>
          <w:rtl w:val="1"/>
        </w:rPr>
        <w:t>’</w:t>
      </w:r>
      <w:r>
        <w:rPr>
          <w:rFonts w:ascii="Helvetica" w:hAnsi="Helvetica"/>
          <w:sz w:val="32"/>
          <w:szCs w:val="32"/>
          <w:rtl w:val="0"/>
          <w:lang w:val="en-US"/>
        </w:rPr>
        <w:t>ve got the look; you bring the attitude. Vinyl NOT Included puts your guests center stage in the most hilariously off-brand way possible! Using 12" replica record sleeves inspired by the golden age of vinyl, guests recreate the magic (and mischief) of legendary album covers with a cheeky twist. Whether channeling the moonwalking swagger of Michael Jaxon, the glam of Elton Jon, or the dreamy vibes of Fleetwood Mack, everyone becomes the star of their</w:t>
      </w:r>
      <w:r>
        <w:rPr>
          <w:rFonts w:ascii="Helvetica" w:hAnsi="Helvetica"/>
          <w:sz w:val="32"/>
          <w:szCs w:val="32"/>
          <w:rtl w:val="0"/>
          <w:lang w:val="en-US"/>
        </w:rPr>
        <w:t xml:space="preserve"> boot</w:t>
      </w:r>
      <w:r>
        <w:rPr>
          <w:rFonts w:ascii="Helvetica" w:hAnsi="Helvetica"/>
          <w:sz w:val="32"/>
          <w:szCs w:val="32"/>
          <w:rtl w:val="0"/>
          <w:lang w:val="en-US"/>
        </w:rPr>
        <w:t>tleg masterpiece. The results? A laugh-out-loud photo op and a keepsake that</w:t>
      </w:r>
      <w:r>
        <w:rPr>
          <w:rFonts w:ascii="Helvetica" w:hAnsi="Helvetica" w:hint="default"/>
          <w:sz w:val="32"/>
          <w:szCs w:val="32"/>
          <w:rtl w:val="1"/>
        </w:rPr>
        <w:t>’</w:t>
      </w:r>
      <w:r>
        <w:rPr>
          <w:rFonts w:ascii="Helvetica" w:hAnsi="Helvetica"/>
          <w:sz w:val="32"/>
          <w:szCs w:val="32"/>
          <w:rtl w:val="0"/>
          <w:lang w:val="en-US"/>
        </w:rPr>
        <w:t>s as fun as it is unforgettable.</w:t>
      </w:r>
    </w:p>
    <w:p>
      <w:pPr>
        <w:pStyle w:val="Default"/>
        <w:suppressAutoHyphens w:val="1"/>
        <w:bidi w:val="0"/>
        <w:spacing w:before="0" w:line="240" w:lineRule="auto"/>
        <w:ind w:left="0" w:right="0" w:firstLine="0"/>
        <w:jc w:val="left"/>
        <w:rPr>
          <w:rFonts w:ascii="Helvetica" w:cs="Helvetica" w:hAnsi="Helvetica" w:eastAsia="Helvetica"/>
          <w:sz w:val="32"/>
          <w:szCs w:val="32"/>
          <w:rtl w:val="0"/>
        </w:rPr>
      </w:pPr>
    </w:p>
    <w:p>
      <w:pPr>
        <w:pStyle w:val="Default"/>
        <w:suppressAutoHyphens w:val="1"/>
        <w:bidi w:val="0"/>
        <w:spacing w:before="0" w:after="240" w:line="240"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Perfect for music-themed events, throwback parties, or any occasion where you want to add a touch of humor, Vinyl NOT Included is more than just a photo op; it</w:t>
      </w:r>
      <w:r>
        <w:rPr>
          <w:rFonts w:ascii="Helvetica" w:hAnsi="Helvetica" w:hint="default"/>
          <w:sz w:val="32"/>
          <w:szCs w:val="32"/>
          <w:rtl w:val="1"/>
        </w:rPr>
        <w:t>’</w:t>
      </w:r>
      <w:r>
        <w:rPr>
          <w:rFonts w:ascii="Helvetica" w:hAnsi="Helvetica"/>
          <w:sz w:val="32"/>
          <w:szCs w:val="32"/>
          <w:rtl w:val="0"/>
          <w:lang w:val="en-US"/>
        </w:rPr>
        <w:t>s a playful journey through pop culture nostalgia. Add your event logo or custom message to each faux album for an extra layer of fun and personalization. There are no vinyl records here, just legendary memories ready to go platinum in your guests</w:t>
      </w:r>
      <w:r>
        <w:rPr>
          <w:rFonts w:ascii="Helvetica" w:hAnsi="Helvetica" w:hint="default"/>
          <w:sz w:val="32"/>
          <w:szCs w:val="32"/>
          <w:rtl w:val="1"/>
        </w:rPr>
        <w:t xml:space="preserve">’ </w:t>
      </w:r>
      <w:r>
        <w:rPr>
          <w:rFonts w:ascii="Helvetica" w:hAnsi="Helvetica"/>
          <w:sz w:val="32"/>
          <w:szCs w:val="32"/>
          <w:rtl w:val="0"/>
          <w:lang w:val="en-US"/>
        </w:rPr>
        <w:t>hearts.</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INCLUDES</w:t>
      </w:r>
      <w:r>
        <w:rPr>
          <w:rFonts w:ascii="Helvetica" w:hAnsi="Helvetica"/>
          <w:outline w:val="0"/>
          <w:color w:val="404040"/>
          <w:sz w:val="32"/>
          <w:szCs w:val="32"/>
          <w:rtl w:val="0"/>
          <w14:textFill>
            <w14:solidFill>
              <w14:srgbClr w14:val="414141"/>
            </w14:solidFill>
          </w14:textFill>
        </w:rPr>
        <w:t>:</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Up to 50 items per hour </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Items are produced at the event and given to guests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O</w:t>
      </w:r>
      <w:r>
        <w:rPr>
          <w:rFonts w:ascii="Helvetica" w:hAnsi="Helvetica"/>
          <w:outline w:val="0"/>
          <w:color w:val="404040"/>
          <w:sz w:val="32"/>
          <w:szCs w:val="32"/>
          <w:rtl w:val="0"/>
          <w:lang w:val="en-US"/>
          <w14:textFill>
            <w14:solidFill>
              <w14:srgbClr w14:val="414141"/>
            </w14:solidFill>
          </w14:textFill>
        </w:rPr>
        <w:t xml:space="preserve">n-site </w:t>
      </w:r>
      <w:r>
        <w:rPr>
          <w:rFonts w:ascii="Helvetica" w:hAnsi="Helvetica"/>
          <w:outline w:val="0"/>
          <w:color w:val="404040"/>
          <w:sz w:val="32"/>
          <w:szCs w:val="32"/>
          <w:rtl w:val="0"/>
          <w:lang w:val="en-US"/>
          <w14:textFill>
            <w14:solidFill>
              <w14:srgbClr w14:val="414141"/>
            </w14:solidFill>
          </w14:textFill>
        </w:rPr>
        <w:t>photographer</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Travel expenses may apply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p>
    <w:p>
      <w:pPr>
        <w:pStyle w:val="Default"/>
        <w:suppressAutoHyphens w:val="1"/>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AVAILABLE OPTION:</w:t>
      </w:r>
    </w:p>
    <w:p>
      <w:pPr>
        <w:pStyle w:val="Default"/>
        <w:numPr>
          <w:ilvl w:val="0"/>
          <w:numId w:val="2"/>
        </w:numPr>
        <w:suppressAutoHyphens w:val="1"/>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Green Battery Backup</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ONSITE </w:t>
      </w:r>
      <w:r>
        <w:rPr>
          <w:rFonts w:ascii="Helvetica" w:hAnsi="Helvetica"/>
          <w:outline w:val="0"/>
          <w:color w:val="404040"/>
          <w:sz w:val="32"/>
          <w:szCs w:val="32"/>
          <w:rtl w:val="0"/>
          <w:lang w:val="en-US"/>
          <w14:textFill>
            <w14:solidFill>
              <w14:srgbClr w14:val="414141"/>
            </w14:solidFill>
          </w14:textFill>
        </w:rPr>
        <w:t>REQUIREMENTS: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Internet:</w:t>
      </w:r>
      <w:r>
        <w:rPr>
          <w:rFonts w:ascii="Helvetica" w:hAnsi="Helvetica"/>
          <w:outline w:val="0"/>
          <w:color w:val="404040"/>
          <w:sz w:val="32"/>
          <w:szCs w:val="32"/>
          <w:rtl w:val="0"/>
          <w:lang w:val="en-US"/>
          <w14:textFill>
            <w14:solidFill>
              <w14:srgbClr w14:val="414141"/>
            </w14:solidFill>
          </w14:textFill>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Staging:</w:t>
      </w:r>
      <w:r>
        <w:rPr>
          <w:rFonts w:ascii="Helvetica" w:hAnsi="Helvetica"/>
          <w:outline w:val="0"/>
          <w:color w:val="404040"/>
          <w:sz w:val="32"/>
          <w:szCs w:val="32"/>
          <w:rtl w:val="0"/>
          <w14:textFill>
            <w14:solidFill>
              <w14:srgbClr w14:val="414141"/>
            </w14:solidFill>
          </w14:textFill>
        </w:rPr>
        <w:t xml:space="preserve"> 10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x 10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floor space, three 6</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tables with tablecloths, two chairs, and a wastebasket</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Power:</w:t>
      </w:r>
      <w:r>
        <w:rPr>
          <w:rFonts w:ascii="Helvetica" w:hAnsi="Helvetica"/>
          <w:outline w:val="0"/>
          <w:color w:val="404040"/>
          <w:sz w:val="32"/>
          <w:szCs w:val="32"/>
          <w:rtl w:val="0"/>
          <w:lang w:val="en-US"/>
          <w14:textFill>
            <w14:solidFill>
              <w14:srgbClr w14:val="414141"/>
            </w14:solidFill>
          </w14:textFill>
        </w:rPr>
        <w:t xml:space="preserve"> one 20-amp power drop or </w:t>
      </w:r>
      <w:r>
        <w:rPr>
          <w:rFonts w:ascii="Helvetica" w:hAnsi="Helvetica"/>
          <w:outline w:val="0"/>
          <w:color w:val="404040"/>
          <w:sz w:val="32"/>
          <w:szCs w:val="32"/>
          <w:rtl w:val="0"/>
          <w:lang w:val="en-US"/>
          <w14:textFill>
            <w14:solidFill>
              <w14:srgbClr w14:val="414141"/>
            </w14:solidFill>
          </w14:textFill>
        </w:rPr>
        <w:t>two</w:t>
      </w:r>
      <w:r>
        <w:rPr>
          <w:rFonts w:ascii="Helvetica" w:hAnsi="Helvetica"/>
          <w:outline w:val="0"/>
          <w:color w:val="404040"/>
          <w:sz w:val="32"/>
          <w:szCs w:val="32"/>
          <w:rtl w:val="0"/>
          <w:lang w:val="en-US"/>
          <w14:textFill>
            <w14:solidFill>
              <w14:srgbClr w14:val="414141"/>
            </w14:solidFill>
          </w14:textFill>
        </w:rPr>
        <w:t xml:space="preserve"> dedicated 110 wall outlets (we cannot share power with other vendors)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Environmental:</w:t>
      </w:r>
      <w:r>
        <w:rPr>
          <w:rFonts w:ascii="Helvetica" w:hAnsi="Helvetica"/>
          <w:outline w:val="0"/>
          <w:color w:val="404040"/>
          <w:sz w:val="32"/>
          <w:szCs w:val="32"/>
          <w:rtl w:val="0"/>
          <w:lang w:val="en-US"/>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headerReference w:type="default" r:id="rId4"/>
      <w:footerReference w:type="default" r:id="rId5"/>
      <w:pgSz w:w="12240" w:h="15840" w:orient="portrait"/>
      <w:pgMar w:top="360" w:right="1080" w:bottom="360" w:left="10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mpac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