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COLORING BOARDS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Coloring isn’t just for kids; it’s a ticket to creativity, relaxation, and pure fun! Whether you’re a doodler, a daydreamer, or someone who loves a splash of color, our Coloring Boards turn any event into an artistic adventure. With dozens of whimsical designs, guests can personalize their boards with a logo or custom text, making each masterpiece uniquely theirs. And the best part? These boards are reusable! Each set includes vibrant dry-erase markers, so the fun never has to end: color, wipe, and start again! So go ahead, color outside the lines; creativity has no limits!</w:t>
      </w:r>
    </w:p>
    <w:p>
      <w:pPr>
        <w:pStyle w:val="Normal"/>
        <w:bidi w:val="0"/>
        <w:spacing w:before="0" w:after="240"/>
        <w:jc w:val="start"/>
        <w:rPr>
          <w:rFonts w:ascii="Helvetica" w:hAnsi="Helvetica"/>
          <w:color w:val="323232"/>
          <w:sz w:val="32"/>
          <w:u w:val="none"/>
        </w:rPr>
      </w:pPr>
      <w:r>
        <w:rPr>
          <w:rFonts w:ascii="Helvetica" w:hAnsi="Helvetica"/>
          <w:color w:val="323232"/>
          <w:sz w:val="32"/>
          <w:u w:val="none"/>
        </w:rPr>
        <w:t>Here’s how we do it: Guests can personalize their items by adding their names to the top. All items are ready before guests leave the event, making them ideal giveaways for any occasion!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Dry-erase markers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LibreOffice/25.2.3.2$MacOSX_AARCH64 LibreOffice_project/bbb074479178df812d175f709636b368952c2ce3</Application>
  <AppVersion>15.0000</AppVersion>
  <Pages>2</Pages>
  <Words>299</Words>
  <Characters>1543</Characters>
  <CharactersWithSpaces>1823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2025-05-12T18:09:57Z</dcterms:created>
  <dc:creator/>
  <dc:description/>
  <dc:language>en-US</dc:language>
  <cp:lastModifiedBy/>
  <dcterms:modified xsi:type="dcterms:W3CDTF">2025-05-12T18:10:40Z</dcterms:modified>
  <cp:revision>1</cp:revision>
  <dc:subject/>
  <dc:title/>
</cp:coreProperties>
</file>